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line="760" w:lineRule="atLeast"/>
        <w:ind w:left="0" w:right="0" w:firstLine="0"/>
        <w:jc w:val="center"/>
        <w:rPr>
          <w:rFonts w:ascii="Times" w:cs="Times" w:hAnsi="Times" w:eastAsia="Times"/>
          <w:b w:val="0"/>
          <w:bCs w:val="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64"/>
          <w:szCs w:val="6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Luned</w:t>
      </w:r>
      <w:r>
        <w:rPr>
          <w:rFonts w:ascii="Times New Roman" w:hAnsi="Times New Roman" w:hint="default"/>
          <w:b w:val="1"/>
          <w:bCs w:val="1"/>
          <w:sz w:val="64"/>
          <w:szCs w:val="6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ì </w:t>
      </w:r>
      <w:r>
        <w:rPr>
          <w:rFonts w:ascii="Times New Roman" w:hAnsi="Times New Roman"/>
          <w:b w:val="1"/>
          <w:bCs w:val="1"/>
          <w:sz w:val="64"/>
          <w:szCs w:val="6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30 maggio 2022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1520" w:lineRule="atLeast"/>
        <w:ind w:left="0" w:right="0" w:firstLine="0"/>
        <w:jc w:val="center"/>
        <w:rPr>
          <w:rFonts w:ascii="Times" w:cs="Times" w:hAnsi="Times" w:eastAsia="Times"/>
          <w:b w:val="0"/>
          <w:bCs w:val="0"/>
          <w:outline w:val="0"/>
          <w:color w:val="000000"/>
          <w:sz w:val="116"/>
          <w:szCs w:val="11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116"/>
          <w:szCs w:val="116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SCIOPERO</w:t>
      </w:r>
    </w:p>
    <w:p>
      <w:pPr>
        <w:pStyle w:val="Di default"/>
        <w:bidi w:val="0"/>
        <w:spacing w:line="440" w:lineRule="atLeast"/>
        <w:ind w:left="0" w:right="0" w:firstLine="0"/>
        <w:jc w:val="center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sz w:val="37"/>
          <w:szCs w:val="37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del comparto istruzione e ricerca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440" w:lineRule="atLeast"/>
        <w:ind w:left="0" w:right="0" w:firstLine="0"/>
        <w:jc w:val="both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Ancora una volta le dichiarazioni e gli impegni del governo presi nei confronti della scuola e sottoscritti dal Piano Nazionale di Ripresa e Resilienza (PNRR) vengono disattesi. Ai patti non seguono scelte concrete e a fronte di promesse che parlano di investimenti, di scuola al centro del Paese, troviamo TAGLI che DIMOSTRANO che la scuola ormai da oltre vent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anni 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considerata un PESO per il Paese.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440" w:lineRule="atLeast"/>
        <w:ind w:left="0" w:right="0" w:firstLine="0"/>
        <w:jc w:val="both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scuola dell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infanzia sopravvive da anni in condizioni al limite del possibile: modelli ed orari che devono rispondere ad esigenze di frequenza degli alunni senza la necessaria diponibilit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di organico.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440" w:lineRule="atLeast"/>
        <w:ind w:left="0" w:right="0" w:firstLine="0"/>
        <w:jc w:val="both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Ora siamo di fronte ad un Decreto Legge (36/2022) che interviene in maniera pesante e scorretta in materie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 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(salario e carriera) che sono, per ordinamento esclusiva competenza del contratto, mentre nel frattempo restano invariate ed inascoltate tutte le esigenze della scuola per poter funzionare come sistema educativo: aumento organici docenti e ATA, riduzione del numero dei bambini per classe, insufficienti le risorse per garantire il sostegno dei bambini pi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ù 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fragili e per le supplenze, meno burocrazia e pi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ù 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tempo per l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educazione nel lavoro dei docenti, superamento e stabilizzazione del precariato.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440" w:lineRule="atLeast"/>
        <w:ind w:left="0" w:right="0" w:firstLine="0"/>
        <w:jc w:val="both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Cari genitori ci scusiamo per il disagio ma il benessere dei vostri bimbi dipende anche dal benessere di chi si occupa di loro. Speriamo anzi di avervi al nostro fianco e a sostegno delle nostre rivendicazioni come lavoratori della scuola perch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é </w:t>
      </w: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sono a vantaggio di una scuola migliore per tutti.</w:t>
      </w:r>
      <w:r>
        <w:rPr>
          <w:rFonts w:ascii="Times New Roman" w:hAnsi="Times New Roman" w:hint="default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 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line="440" w:lineRule="atLeast"/>
        <w:ind w:left="0" w:right="0" w:firstLine="0"/>
        <w:jc w:val="center"/>
        <w:rPr>
          <w:rFonts w:ascii="Times New Roman" w:cs="Times New Roman" w:hAnsi="Times New Roman" w:eastAsia="Times New Roman"/>
          <w:sz w:val="25"/>
          <w:szCs w:val="25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 New Roman" w:hAnsi="Times New Roman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Vogliamo una scuola a misura di bambini!</w:t>
      </w:r>
    </w:p>
    <w:p>
      <w:pPr>
        <w:pStyle w:val="Di default"/>
        <w:bidi w:val="0"/>
        <w:spacing w:line="440" w:lineRule="atLeast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ed220b"/>
          <w:sz w:val="31"/>
          <w:szCs w:val="31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EE220C"/>
            </w14:solidFill>
          </w14:textFill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382092</wp:posOffset>
            </wp:positionH>
            <wp:positionV relativeFrom="page">
              <wp:posOffset>359738</wp:posOffset>
            </wp:positionV>
            <wp:extent cx="6795873" cy="961226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to da Jessica Merli FLC CGIL Mi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873" cy="9612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outline w:val="0"/>
          <w:color w:val="ed220b"/>
          <w:sz w:val="31"/>
          <w:szCs w:val="31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EE220C"/>
            </w14:solidFill>
          </w14:textFill>
        </w:rPr>
        <w:t>LUNED</w:t>
      </w:r>
      <w:r>
        <w:rPr>
          <w:rFonts w:ascii="Times New Roman" w:hAnsi="Times New Roman" w:hint="default"/>
          <w:b w:val="1"/>
          <w:bCs w:val="1"/>
          <w:outline w:val="0"/>
          <w:color w:val="ed220b"/>
          <w:sz w:val="31"/>
          <w:szCs w:val="31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EE220C"/>
            </w14:solidFill>
          </w14:textFill>
        </w:rPr>
        <w:t xml:space="preserve">Ì </w:t>
      </w:r>
      <w:r>
        <w:rPr>
          <w:rFonts w:ascii="Times New Roman" w:hAnsi="Times New Roman"/>
          <w:b w:val="1"/>
          <w:bCs w:val="1"/>
          <w:outline w:val="0"/>
          <w:color w:val="ed220b"/>
          <w:sz w:val="31"/>
          <w:szCs w:val="31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EE220C"/>
            </w14:solidFill>
          </w14:textFill>
        </w:rPr>
        <w:t>30 GIUGNO</w:t>
      </w:r>
      <w:r>
        <w:rPr>
          <w:rFonts w:ascii="Times New Roman" w:hAnsi="Times New Roman" w:hint="default"/>
          <w:b w:val="1"/>
          <w:bCs w:val="1"/>
          <w:outline w:val="0"/>
          <w:color w:val="ed220b"/>
          <w:sz w:val="31"/>
          <w:szCs w:val="31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EE220C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ed220b"/>
          <w:sz w:val="31"/>
          <w:szCs w:val="31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EE220C"/>
            </w14:solidFill>
          </w14:textFill>
        </w:rPr>
        <w:t>SCIOPERO DELLA SCUOLA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b w:val="0"/>
          <w:b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Il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DL 36/22 </w:t>
      </w:r>
      <w:r>
        <w:rPr>
          <w:rFonts w:ascii="Verdana" w:hAnsi="Verdana" w:hint="default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un piano di riforma che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interviene pesantemente sul lavoro dei docenti e sulla professionalit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gi</w:t>
      </w:r>
      <w:r>
        <w:rPr>
          <w:rFonts w:ascii="Verdana" w:hAnsi="Verdana" w:hint="default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penalizzata e provata.</w:t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 interviene per legge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sulla formazione in servizio che </w:t>
      </w:r>
      <w:r>
        <w:rPr>
          <w:rFonts w:ascii="Verdana" w:hAnsi="Verdana" w:hint="default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 di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competenza contrattuale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 promuove un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sistema premiale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 valorizzazione professionale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selettivo e competitivo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 promuove e incentiva la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formazione solo di una parte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della categoria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 promuove la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dimensione individuale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del lavoro docente trascurando completamente la dimensione collegiale e cooperativa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valorizza una sola componente della professionalit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docente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ovvero la formazione escludendo tutte le altre componenti che qualificano e determinano la prestazione professionale (impegno, responsabilit</w:t>
      </w:r>
      <w:r>
        <w:rPr>
          <w:rFonts w:ascii="Verdana" w:hAnsi="Verdana" w:hint="default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à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, esperienza)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Si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mortifica l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autonomia professionale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dei docenti in materia di formazione a favore di un soggetto terzo ed estraneo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00" w:lineRule="exact"/>
        <w:ind w:right="0"/>
        <w:jc w:val="both"/>
        <w:rPr>
          <w:rFonts w:ascii="Verdana" w:hAnsi="Verdana"/>
          <w:sz w:val="25"/>
          <w:szCs w:val="25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Si utilizzano risorse gi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della categoria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(dalla card docenti alla riduzione di organico)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"/>
        <w:bidi w:val="0"/>
        <w:spacing w:line="200" w:lineRule="exact"/>
        <w:ind w:left="0" w:right="0" w:firstLine="0"/>
        <w:jc w:val="left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b w:val="0"/>
          <w:bCs w:val="0"/>
          <w:outline w:val="0"/>
          <w:color w:val="00000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VIENE STRAVOLTA L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’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IDEA DI SCUOLA DEMOCRATICA E INCLUSIVA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professionalit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non pu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ò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essere misurata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(si torna a parlare di livelli di performance, valutazione degli insegnanti, incentivi che andranno a differenziare lo stipendio).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 docenti devono lavorare alla pari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senza gradazione di professionalit</w:t>
      </w:r>
      <w:r>
        <w:rPr>
          <w:rFonts w:ascii="Verdana" w:hAnsi="Verdana" w:hint="default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 non orientati alla competizione.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b w:val="0"/>
          <w:b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accesso alla formazione deve essere per tutti </w:t>
      </w: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(e non solo il 40% di chi ne fa richiesta)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 la scelta formativa spetta al collegio dei docenti.</w:t>
      </w:r>
    </w:p>
    <w:p>
      <w:pPr>
        <w:pStyle w:val="Di default"/>
        <w:bidi w:val="0"/>
        <w:spacing w:after="213" w:line="200" w:lineRule="exact"/>
        <w:ind w:left="0" w:right="0" w:firstLine="0"/>
        <w:jc w:val="center"/>
        <w:rPr>
          <w:rFonts w:ascii="Times" w:cs="Times" w:hAnsi="Times" w:eastAsia="Times"/>
          <w:b w:val="0"/>
          <w:bCs w:val="0"/>
          <w:outline w:val="0"/>
          <w:color w:val="00000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SI DEMOLISCE LA SCUOLA COME COMUNIT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 xml:space="preserve">À 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EDUCANTE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Il clima educativo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nelle scuole si crea con un percorso collettivo in cui tutte le figure presenti (docenti, collaboratori scolastici, assistenti amministrativi) lavorano insieme</w:t>
      </w:r>
    </w:p>
    <w:p>
      <w:pPr>
        <w:pStyle w:val="Di default"/>
        <w:bidi w:val="0"/>
        <w:spacing w:after="213" w:line="200" w:lineRule="exact"/>
        <w:ind w:left="0" w:right="0" w:firstLine="0"/>
        <w:jc w:val="center"/>
        <w:rPr>
          <w:rFonts w:ascii="Times" w:cs="Times" w:hAnsi="Times" w:eastAsia="Times"/>
          <w:b w:val="0"/>
          <w:bCs w:val="0"/>
          <w:outline w:val="0"/>
          <w:color w:val="00000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SI SOTTRAGGONO RISORSE A DISPOSIZIONE DELLA SCUOLA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Riduzione dell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organico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con un taglio nel triennio di circa 10.000 posti (altro che tempo pieno e compresenze)</w:t>
      </w:r>
      <w:r>
        <w:rPr>
          <w:rFonts w:ascii="Verdana" w:hAnsi="Verdana" w:hint="default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Taglio card docenti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per finanziare LA SCUOLA DI ALTA FORMAZIONE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con supporto di Invalsi e Indire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che si occuper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della formazione</w:t>
      </w:r>
    </w:p>
    <w:p>
      <w:pPr>
        <w:pStyle w:val="Di default"/>
        <w:bidi w:val="0"/>
        <w:spacing w:after="213" w:line="200" w:lineRule="exact"/>
        <w:ind w:left="0" w:right="0" w:firstLine="0"/>
        <w:jc w:val="center"/>
        <w:rPr>
          <w:rFonts w:ascii="Times" w:cs="Times" w:hAnsi="Times" w:eastAsia="Times"/>
          <w:b w:val="0"/>
          <w:bCs w:val="0"/>
          <w:outline w:val="0"/>
          <w:color w:val="00000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SI AUMENTA L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’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ORARIO DI LAVORO</w:t>
      </w: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b w:val="0"/>
          <w:bCs w:val="0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Sono previste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attivit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aggiuntive </w:t>
      </w: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da svolgere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al di fuori dell</w:t>
      </w:r>
      <w:r>
        <w:rPr>
          <w:rFonts w:ascii="Verdana" w:hAnsi="Verdana" w:hint="default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orario di insegnamento </w:t>
      </w:r>
      <w:r>
        <w:rPr>
          <w:rFonts w:ascii="Verdana" w:hAnsi="Verdana"/>
          <w:b w:val="0"/>
          <w:bCs w:val="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 un 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riconoscimento economico una tantum</w:t>
      </w:r>
    </w:p>
    <w:p>
      <w:pPr>
        <w:pStyle w:val="Di default"/>
        <w:bidi w:val="0"/>
        <w:spacing w:line="200" w:lineRule="exact"/>
        <w:ind w:left="0" w:right="0" w:firstLine="0"/>
        <w:jc w:val="left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after="213" w:line="200" w:lineRule="exact"/>
        <w:ind w:left="0" w:right="0" w:firstLine="0"/>
        <w:jc w:val="both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L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’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UNICO RUOLO DEMOCRATICO E SOCIALE CHE ABBIAMO PER CONTRASTARE IL DANNO CHE SOTTENDE AL DL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 xml:space="preserve">  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36/22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(smantellare la Scuola Pubblica: non si aumentano gli stipendi, non si aumentano i finanziamenti per la scuola, si crea competizione, si complica all</w:t>
      </w:r>
      <w:r>
        <w:rPr>
          <w:rFonts w:ascii="Verdana" w:hAnsi="Verdana" w:hint="default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estremo l</w:t>
      </w:r>
      <w:r>
        <w:rPr>
          <w:rFonts w:ascii="Verdana" w:hAnsi="Verdana" w:hint="default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Verdana" w:hAnsi="Verdana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accesso al ruolo)</w:t>
      </w:r>
      <w:r>
        <w:rPr>
          <w:rFonts w:ascii="Verdana" w:hAnsi="Verdana"/>
          <w:b w:val="1"/>
          <w:bCs w:val="1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 xml:space="preserve">È 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LO SCIOPERO.</w:t>
      </w:r>
    </w:p>
    <w:p>
      <w:pPr>
        <w:pStyle w:val="Di default"/>
        <w:bidi w:val="0"/>
        <w:spacing w:line="200" w:lineRule="exact"/>
        <w:ind w:left="0" w:right="0" w:firstLine="0"/>
        <w:jc w:val="left"/>
        <w:rPr>
          <w:rFonts w:ascii="Times" w:cs="Times" w:hAnsi="Times" w:eastAsia="Times"/>
          <w:sz w:val="25"/>
          <w:szCs w:val="25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"/>
        <w:bidi w:val="0"/>
        <w:spacing w:after="213" w:line="200" w:lineRule="exact"/>
        <w:ind w:left="0" w:right="0" w:firstLine="0"/>
        <w:jc w:val="center"/>
        <w:rPr>
          <w:rtl w:val="0"/>
        </w:rPr>
      </w:pP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 xml:space="preserve">FARE SCIOPERO IL 30 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 xml:space="preserve">È 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UN ATTO DI RESPONSABILIT</w:t>
      </w:r>
      <w:r>
        <w:rPr>
          <w:rFonts w:ascii="Verdana" w:hAnsi="Verdana" w:hint="default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 xml:space="preserve">À </w:t>
      </w:r>
      <w:r>
        <w:rPr>
          <w:rFonts w:ascii="Verdana" w:hAnsi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:lang w:val="it-IT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t>NEI CONFRONTI DEL NOSTRO PAESE.</w:t>
      </w:r>
      <w:r>
        <w:rPr>
          <w:rFonts w:ascii="Verdana" w:cs="Verdana" w:hAnsi="Verdana" w:eastAsia="Verdana"/>
          <w:b w:val="1"/>
          <w:bCs w:val="1"/>
          <w:outline w:val="0"/>
          <w:color w:val="ff0000"/>
          <w:sz w:val="25"/>
          <w:szCs w:val="25"/>
          <w:shd w:val="clear" w:color="auto" w:fill="ffffff"/>
          <w:rtl w:val="0"/>
          <w14:textOutline w14:w="0" w14:cap="flat">
            <w14:solidFill>
              <w14:srgbClr w14:val="FF0000"/>
            </w14:solidFill>
            <w14:prstDash w14:val="solid"/>
            <w14:miter w14:lim="400000"/>
          </w14:textOutline>
          <w14:textFill>
            <w14:solidFill>
              <w14:srgbClr w14:val="FF0000"/>
            </w14:solidFill>
          </w14:textFill>
        </w:rPr>
        <w:br w:type="page"/>
      </w:r>
    </w:p>
    <w:p>
      <w:pPr>
        <w:pStyle w:val="Di default"/>
        <w:bidi w:val="0"/>
        <w:spacing w:after="213" w:line="200" w:lineRule="exact"/>
        <w:ind w:left="0" w:right="0" w:firstLine="0"/>
        <w:jc w:val="center"/>
        <w:rPr>
          <w:rtl w:val="0"/>
        </w:rPr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-1522883</wp:posOffset>
            </wp:positionH>
            <wp:positionV relativeFrom="page">
              <wp:posOffset>1677440</wp:posOffset>
            </wp:positionV>
            <wp:extent cx="10605823" cy="7278506"/>
            <wp:effectExtent l="20113" t="13782" r="20113" b="13782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ost it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 rot="5386945">
                      <a:off x="0" y="0"/>
                      <a:ext cx="10605823" cy="72785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1339088</wp:posOffset>
                </wp:positionH>
                <wp:positionV relativeFrom="page">
                  <wp:posOffset>1010475</wp:posOffset>
                </wp:positionV>
                <wp:extent cx="2091175" cy="2009537"/>
                <wp:effectExtent l="99299" t="103789" r="99299" b="103789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40000">
                          <a:off x="0" y="0"/>
                          <a:ext cx="2091175" cy="20095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jc w:val="center"/>
                              <w:rPr>
                                <w:rFonts w:ascii="Futura" w:cs="Futura" w:hAnsi="Futura" w:eastAsia="Futura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Futura" w:hAnsi="Futura"/>
                                <w:sz w:val="58"/>
                                <w:szCs w:val="58"/>
                                <w:rtl w:val="0"/>
                                <w:lang w:val="it-IT"/>
                              </w:rPr>
                              <w:t>IL 30 SCIOPERO!</w:t>
                            </w:r>
                          </w:p>
                          <w:p>
                            <w:pPr>
                              <w:pStyle w:val="Corpo"/>
                              <w:jc w:val="center"/>
                              <w:rPr>
                                <w:rFonts w:ascii="Futura" w:cs="Futura" w:hAnsi="Futura" w:eastAsia="Futura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Futura" w:hAnsi="Futura"/>
                                <w:sz w:val="58"/>
                                <w:szCs w:val="58"/>
                                <w:rtl w:val="0"/>
                                <w:lang w:val="it-IT"/>
                              </w:rPr>
                              <w:t>CHIEDIMI</w:t>
                            </w:r>
                          </w:p>
                          <w:p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rFonts w:ascii="Futura" w:hAnsi="Futura"/>
                                <w:sz w:val="58"/>
                                <w:szCs w:val="58"/>
                                <w:rtl w:val="0"/>
                                <w:lang w:val="it-IT"/>
                              </w:rPr>
                              <w:t>PERCHE</w:t>
                            </w:r>
                            <w:r>
                              <w:rPr>
                                <w:rFonts w:ascii="Futura" w:hAnsi="Futura" w:hint="default"/>
                                <w:sz w:val="58"/>
                                <w:szCs w:val="58"/>
                                <w:rtl w:val="0"/>
                                <w:lang w:val="it-IT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5.4pt;margin-top:79.6pt;width:164.7pt;height:158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rotation:2319974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jc w:val="center"/>
                        <w:rPr>
                          <w:rFonts w:ascii="Futura" w:cs="Futura" w:hAnsi="Futura" w:eastAsia="Futura"/>
                          <w:sz w:val="58"/>
                          <w:szCs w:val="58"/>
                        </w:rPr>
                      </w:pPr>
                      <w:r>
                        <w:rPr>
                          <w:rFonts w:ascii="Futura" w:hAnsi="Futura"/>
                          <w:sz w:val="58"/>
                          <w:szCs w:val="58"/>
                          <w:rtl w:val="0"/>
                          <w:lang w:val="it-IT"/>
                        </w:rPr>
                        <w:t>IL 30 SCIOPERO!</w:t>
                      </w:r>
                    </w:p>
                    <w:p>
                      <w:pPr>
                        <w:pStyle w:val="Corpo"/>
                        <w:jc w:val="center"/>
                        <w:rPr>
                          <w:rFonts w:ascii="Futura" w:cs="Futura" w:hAnsi="Futura" w:eastAsia="Futura"/>
                          <w:sz w:val="58"/>
                          <w:szCs w:val="58"/>
                        </w:rPr>
                      </w:pPr>
                      <w:r>
                        <w:rPr>
                          <w:rFonts w:ascii="Futura" w:hAnsi="Futura"/>
                          <w:sz w:val="58"/>
                          <w:szCs w:val="58"/>
                          <w:rtl w:val="0"/>
                          <w:lang w:val="it-IT"/>
                        </w:rPr>
                        <w:t>CHIEDIMI</w:t>
                      </w:r>
                    </w:p>
                    <w:p>
                      <w:pPr>
                        <w:pStyle w:val="Corpo"/>
                        <w:jc w:val="center"/>
                      </w:pPr>
                      <w:r>
                        <w:rPr>
                          <w:rFonts w:ascii="Futura" w:hAnsi="Futura"/>
                          <w:sz w:val="58"/>
                          <w:szCs w:val="58"/>
                          <w:rtl w:val="0"/>
                          <w:lang w:val="it-IT"/>
                        </w:rPr>
                        <w:t>PERCHE</w:t>
                      </w:r>
                      <w:r>
                        <w:rPr>
                          <w:rFonts w:ascii="Futura" w:hAnsi="Futura" w:hint="default"/>
                          <w:sz w:val="58"/>
                          <w:szCs w:val="58"/>
                          <w:rtl w:val="0"/>
                          <w:lang w:val="it-IT"/>
                        </w:rPr>
                        <w:t>’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4644612</wp:posOffset>
                </wp:positionH>
                <wp:positionV relativeFrom="page">
                  <wp:posOffset>936577</wp:posOffset>
                </wp:positionV>
                <wp:extent cx="2195444" cy="2157334"/>
                <wp:effectExtent l="54949" t="55972" r="54949" b="55972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">
                          <a:off x="0" y="0"/>
                          <a:ext cx="2195444" cy="21573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jc w:val="center"/>
                              <w:rPr>
                                <w:rFonts w:ascii="Impact" w:cs="Impact" w:hAnsi="Impact" w:eastAsia="Impact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Impact" w:hAnsi="Impact"/>
                                <w:sz w:val="54"/>
                                <w:szCs w:val="54"/>
                                <w:rtl w:val="0"/>
                                <w:lang w:val="it-IT"/>
                              </w:rPr>
                              <w:t>LA SCUOLA NON SI FA PER DECRETO.</w:t>
                            </w:r>
                          </w:p>
                          <w:p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4"/>
                                <w:szCs w:val="54"/>
                                <w:rtl w:val="0"/>
                                <w:lang w:val="it-IT"/>
                              </w:rPr>
                              <w:t>IL 30 SCIOPERO!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65.7pt;margin-top:73.7pt;width:172.9pt;height:169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rotation:19660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jc w:val="center"/>
                        <w:rPr>
                          <w:rFonts w:ascii="Impact" w:cs="Impact" w:hAnsi="Impact" w:eastAsia="Impact"/>
                          <w:sz w:val="54"/>
                          <w:szCs w:val="54"/>
                        </w:rPr>
                      </w:pPr>
                      <w:r>
                        <w:rPr>
                          <w:rFonts w:ascii="Impact" w:hAnsi="Impact"/>
                          <w:sz w:val="54"/>
                          <w:szCs w:val="54"/>
                          <w:rtl w:val="0"/>
                          <w:lang w:val="it-IT"/>
                        </w:rPr>
                        <w:t>LA SCUOLA NON SI FA PER DECRETO.</w:t>
                      </w:r>
                    </w:p>
                    <w:p>
                      <w:pPr>
                        <w:pStyle w:val="Corpo"/>
                        <w:jc w:val="center"/>
                      </w:pPr>
                      <w:r>
                        <w:rPr>
                          <w:rFonts w:ascii="Impact" w:hAnsi="Impact"/>
                          <w:sz w:val="54"/>
                          <w:szCs w:val="54"/>
                          <w:rtl w:val="0"/>
                          <w:lang w:val="it-IT"/>
                        </w:rPr>
                        <w:t>IL 30 SCIOPERO!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1027608</wp:posOffset>
                </wp:positionH>
                <wp:positionV relativeFrom="page">
                  <wp:posOffset>4549270</wp:posOffset>
                </wp:positionV>
                <wp:extent cx="2448576" cy="2103914"/>
                <wp:effectExtent l="53377" t="62633" r="53377" b="62633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2448576" cy="21039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rFonts w:ascii="Phosphate Inline" w:hAnsi="Phosphate Inline"/>
                                <w:sz w:val="64"/>
                                <w:szCs w:val="64"/>
                                <w:rtl w:val="0"/>
                                <w:lang w:val="it-IT"/>
                              </w:rPr>
                              <w:t>#QUESTA SCUOLA IL SCIOPERA!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80.9pt;margin-top:358.2pt;width:192.8pt;height:165.7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rotation:2339635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jc w:val="center"/>
                      </w:pPr>
                      <w:r>
                        <w:rPr>
                          <w:rFonts w:ascii="Phosphate Inline" w:hAnsi="Phosphate Inline"/>
                          <w:sz w:val="64"/>
                          <w:szCs w:val="64"/>
                          <w:rtl w:val="0"/>
                          <w:lang w:val="it-IT"/>
                        </w:rPr>
                        <w:t>#QUESTA SCUOLA IL SCIOPERA!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4521326</wp:posOffset>
                </wp:positionH>
                <wp:positionV relativeFrom="page">
                  <wp:posOffset>7777443</wp:posOffset>
                </wp:positionV>
                <wp:extent cx="2130218" cy="1932067"/>
                <wp:effectExtent l="49099" t="54420" r="49099" b="5442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00">
                          <a:off x="0" y="0"/>
                          <a:ext cx="2130218" cy="19320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jc w:val="center"/>
                              <w:rPr>
                                <w:rFonts w:ascii="Colored Crayons" w:cs="Colored Crayons" w:hAnsi="Colored Crayons" w:eastAsia="Colored Crayons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olored Crayons" w:hAnsi="Colored Crayons"/>
                                <w:sz w:val="64"/>
                                <w:szCs w:val="64"/>
                                <w:rtl w:val="0"/>
                                <w:lang w:val="it-IT"/>
                              </w:rPr>
                              <w:t xml:space="preserve">NOI IL 30 </w:t>
                            </w:r>
                            <w:r>
                              <w:rPr>
                                <w:rFonts w:ascii="Colored Crayons" w:hAnsi="Colored Crayons"/>
                                <w:sz w:val="58"/>
                                <w:szCs w:val="58"/>
                                <w:rtl w:val="0"/>
                                <w:lang w:val="it-IT"/>
                              </w:rPr>
                              <w:t>SCIOPERIAMO!</w:t>
                            </w:r>
                          </w:p>
                          <w:p>
                            <w:pPr>
                              <w:pStyle w:val="Corpo"/>
                              <w:jc w:val="center"/>
                              <w:rPr>
                                <w:rFonts w:ascii="Colored Crayons" w:cs="Colored Crayons" w:hAnsi="Colored Crayons" w:eastAsia="Colored Crayons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olored Crayons" w:cs="Colored Crayons" w:hAnsi="Colored Crayons" w:eastAsia="Colored Crayons"/>
                                <w:sz w:val="64"/>
                                <w:szCs w:val="64"/>
                              </w:rPr>
                            </w:r>
                          </w:p>
                          <w:p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rFonts w:ascii="Colored Crayons" w:hAnsi="Colored Crayons"/>
                                <w:sz w:val="64"/>
                                <w:szCs w:val="64"/>
                                <w:rtl w:val="0"/>
                                <w:lang w:val="it-IT"/>
                              </w:rPr>
                              <w:t>E TU?????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56.0pt;margin-top:612.4pt;width:167.7pt;height:152.1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rotation:2339635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jc w:val="center"/>
                        <w:rPr>
                          <w:rFonts w:ascii="Colored Crayons" w:cs="Colored Crayons" w:hAnsi="Colored Crayons" w:eastAsia="Colored Crayons"/>
                          <w:sz w:val="58"/>
                          <w:szCs w:val="58"/>
                        </w:rPr>
                      </w:pPr>
                      <w:r>
                        <w:rPr>
                          <w:rFonts w:ascii="Colored Crayons" w:hAnsi="Colored Crayons"/>
                          <w:sz w:val="64"/>
                          <w:szCs w:val="64"/>
                          <w:rtl w:val="0"/>
                          <w:lang w:val="it-IT"/>
                        </w:rPr>
                        <w:t xml:space="preserve">NOI IL 30 </w:t>
                      </w:r>
                      <w:r>
                        <w:rPr>
                          <w:rFonts w:ascii="Colored Crayons" w:hAnsi="Colored Crayons"/>
                          <w:sz w:val="58"/>
                          <w:szCs w:val="58"/>
                          <w:rtl w:val="0"/>
                          <w:lang w:val="it-IT"/>
                        </w:rPr>
                        <w:t>SCIOPERIAMO!</w:t>
                      </w:r>
                    </w:p>
                    <w:p>
                      <w:pPr>
                        <w:pStyle w:val="Corpo"/>
                        <w:jc w:val="center"/>
                        <w:rPr>
                          <w:rFonts w:ascii="Colored Crayons" w:cs="Colored Crayons" w:hAnsi="Colored Crayons" w:eastAsia="Colored Crayons"/>
                          <w:sz w:val="64"/>
                          <w:szCs w:val="64"/>
                        </w:rPr>
                      </w:pPr>
                      <w:r>
                        <w:rPr>
                          <w:rFonts w:ascii="Colored Crayons" w:cs="Colored Crayons" w:hAnsi="Colored Crayons" w:eastAsia="Colored Crayons"/>
                          <w:sz w:val="64"/>
                          <w:szCs w:val="64"/>
                        </w:rPr>
                      </w:r>
                    </w:p>
                    <w:p>
                      <w:pPr>
                        <w:pStyle w:val="Corpo"/>
                        <w:jc w:val="center"/>
                      </w:pPr>
                      <w:r>
                        <w:rPr>
                          <w:rFonts w:ascii="Colored Crayons" w:hAnsi="Colored Crayons"/>
                          <w:sz w:val="64"/>
                          <w:szCs w:val="64"/>
                          <w:rtl w:val="0"/>
                          <w:lang w:val="it-IT"/>
                        </w:rPr>
                        <w:t>E TU?????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4589663</wp:posOffset>
                </wp:positionH>
                <wp:positionV relativeFrom="page">
                  <wp:posOffset>4503893</wp:posOffset>
                </wp:positionV>
                <wp:extent cx="1993543" cy="1840191"/>
                <wp:effectExtent l="15906" t="17256" r="15906" b="17256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000">
                          <a:off x="0" y="0"/>
                          <a:ext cx="1993543" cy="1840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rFonts w:ascii="Marker Felt" w:hAnsi="Marker Felt"/>
                                <w:sz w:val="50"/>
                                <w:szCs w:val="50"/>
                                <w:rtl w:val="0"/>
                                <w:lang w:val="it-IT"/>
                              </w:rPr>
                              <w:t xml:space="preserve">30 MAGGIO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50"/>
                                <w:szCs w:val="50"/>
                              </w:rPr>
                              <w:br w:type="textWrapping"/>
                            </w:r>
                            <w:r>
                              <w:rPr>
                                <w:rFonts w:ascii="Marker Felt" w:hAnsi="Marker Felt"/>
                                <w:sz w:val="50"/>
                                <w:szCs w:val="50"/>
                                <w:rtl w:val="0"/>
                                <w:lang w:val="it-IT"/>
                              </w:rPr>
                              <w:t>SCIOPERO GENERALE DELLA SCUOLA!!!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61.4pt;margin-top:354.6pt;width:157.0pt;height:144.9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rotation:65536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jc w:val="center"/>
                      </w:pPr>
                      <w:r>
                        <w:rPr>
                          <w:rFonts w:ascii="Marker Felt" w:hAnsi="Marker Felt"/>
                          <w:sz w:val="50"/>
                          <w:szCs w:val="50"/>
                          <w:rtl w:val="0"/>
                          <w:lang w:val="it-IT"/>
                        </w:rPr>
                        <w:t xml:space="preserve">30 MAGGIO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50"/>
                          <w:szCs w:val="50"/>
                        </w:rPr>
                        <w:br w:type="textWrapping"/>
                      </w:r>
                      <w:r>
                        <w:rPr>
                          <w:rFonts w:ascii="Marker Felt" w:hAnsi="Marker Felt"/>
                          <w:sz w:val="50"/>
                          <w:szCs w:val="50"/>
                          <w:rtl w:val="0"/>
                          <w:lang w:val="it-IT"/>
                        </w:rPr>
                        <w:t>SCIOPERO GENERALE DELLA SCUOLA!!!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1412790</wp:posOffset>
                </wp:positionH>
                <wp:positionV relativeFrom="page">
                  <wp:posOffset>7941831</wp:posOffset>
                </wp:positionV>
                <wp:extent cx="1943770" cy="1788725"/>
                <wp:effectExtent l="30621" t="33373" r="30621" b="33373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1943770" cy="1788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jc w:val="center"/>
                              <w:rPr>
                                <w:rFonts w:ascii="Fun Crayon" w:cs="Fun Crayon" w:hAnsi="Fun Crayon" w:eastAsia="Fun Crayo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Fun Crayon" w:hAnsi="Fun Crayon"/>
                                <w:sz w:val="34"/>
                                <w:szCs w:val="34"/>
                                <w:rtl w:val="0"/>
                                <w:lang w:val="it-IT"/>
                              </w:rPr>
                              <w:t>LA SCUOLA NON SI MERITA TUTTO QUESTO</w:t>
                            </w:r>
                          </w:p>
                          <w:p>
                            <w:pPr>
                              <w:pStyle w:val="Corpo"/>
                              <w:jc w:val="center"/>
                              <w:rPr>
                                <w:rFonts w:ascii="Fun Crayon" w:cs="Fun Crayon" w:hAnsi="Fun Crayon" w:eastAsia="Fun Crayo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Fun Crayon" w:cs="Fun Crayon" w:hAnsi="Fun Crayon" w:eastAsia="Fun Crayon"/>
                                <w:sz w:val="34"/>
                                <w:szCs w:val="34"/>
                              </w:rPr>
                            </w:r>
                          </w:p>
                          <w:p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rFonts w:ascii="Fun Crayon" w:hAnsi="Fun Crayon"/>
                                <w:sz w:val="34"/>
                                <w:szCs w:val="34"/>
                                <w:rtl w:val="0"/>
                                <w:lang w:val="it-IT"/>
                              </w:rPr>
                              <w:t>SCIOPERA ANCHE TU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111.2pt;margin-top:625.3pt;width:153.1pt;height:140.8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rotation:13107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jc w:val="center"/>
                        <w:rPr>
                          <w:rFonts w:ascii="Fun Crayon" w:cs="Fun Crayon" w:hAnsi="Fun Crayon" w:eastAsia="Fun Crayon"/>
                          <w:sz w:val="34"/>
                          <w:szCs w:val="34"/>
                        </w:rPr>
                      </w:pPr>
                      <w:r>
                        <w:rPr>
                          <w:rFonts w:ascii="Fun Crayon" w:hAnsi="Fun Crayon"/>
                          <w:sz w:val="34"/>
                          <w:szCs w:val="34"/>
                          <w:rtl w:val="0"/>
                          <w:lang w:val="it-IT"/>
                        </w:rPr>
                        <w:t>LA SCUOLA NON SI MERITA TUTTO QUESTO</w:t>
                      </w:r>
                    </w:p>
                    <w:p>
                      <w:pPr>
                        <w:pStyle w:val="Corpo"/>
                        <w:jc w:val="center"/>
                        <w:rPr>
                          <w:rFonts w:ascii="Fun Crayon" w:cs="Fun Crayon" w:hAnsi="Fun Crayon" w:eastAsia="Fun Crayon"/>
                          <w:sz w:val="34"/>
                          <w:szCs w:val="34"/>
                        </w:rPr>
                      </w:pPr>
                      <w:r>
                        <w:rPr>
                          <w:rFonts w:ascii="Fun Crayon" w:cs="Fun Crayon" w:hAnsi="Fun Crayon" w:eastAsia="Fun Crayon"/>
                          <w:sz w:val="34"/>
                          <w:szCs w:val="34"/>
                        </w:rPr>
                      </w:r>
                    </w:p>
                    <w:p>
                      <w:pPr>
                        <w:pStyle w:val="Corpo"/>
                        <w:jc w:val="center"/>
                      </w:pPr>
                      <w:r>
                        <w:rPr>
                          <w:rFonts w:ascii="Fun Crayon" w:hAnsi="Fun Crayon"/>
                          <w:sz w:val="34"/>
                          <w:szCs w:val="34"/>
                          <w:rtl w:val="0"/>
                          <w:lang w:val="it-IT"/>
                        </w:rPr>
                        <w:t>SCIOPERA ANCHE TU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  <w:font w:name="Futura">
    <w:charset w:val="00"/>
    <w:family w:val="roman"/>
    <w:pitch w:val="default"/>
  </w:font>
  <w:font w:name="Impact">
    <w:charset w:val="00"/>
    <w:family w:val="roman"/>
    <w:pitch w:val="default"/>
  </w:font>
  <w:font w:name="Phosphate Inline">
    <w:charset w:val="00"/>
    <w:family w:val="roman"/>
    <w:pitch w:val="default"/>
  </w:font>
  <w:font w:name="Colored Crayons">
    <w:charset w:val="00"/>
    <w:family w:val="roman"/>
    <w:pitch w:val="default"/>
  </w:font>
  <w:font w:name="Marker Felt">
    <w:charset w:val="00"/>
    <w:family w:val="roman"/>
    <w:pitch w:val="default"/>
  </w:font>
  <w:font w:name="Fun Crayo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9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1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3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5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7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9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10" w:hanging="33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